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F6336" w:rsidRPr="001D3180" w:rsidRDefault="00BF6336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6" o:title=""/>
          </v:shape>
          <o:OLEObject Type="Embed" ProgID="Word.Picture.8" ShapeID="_x0000_i1025" DrawAspect="Content" ObjectID="_1690720768" r:id="rId7"/>
        </w:objec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Pr="006A7531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</w:t>
      </w:r>
      <w:r w:rsidR="00302855">
        <w:rPr>
          <w:b/>
          <w:bCs/>
          <w:sz w:val="28"/>
          <w:lang w:val="uk-UA"/>
        </w:rPr>
        <w:t>Є</w:t>
      </w:r>
      <w:r>
        <w:rPr>
          <w:b/>
          <w:bCs/>
          <w:sz w:val="28"/>
          <w:lang w:val="uk-UA"/>
        </w:rPr>
        <w:t>КТ РІШЕННЯ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Cs/>
          <w:sz w:val="28"/>
          <w:lang w:val="uk-UA"/>
        </w:rPr>
      </w:pPr>
    </w:p>
    <w:p w:rsidR="00A85900" w:rsidRDefault="00BF6336" w:rsidP="00732F87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  <w:r w:rsidR="00A85900">
        <w:rPr>
          <w:bCs/>
          <w:sz w:val="28"/>
          <w:lang w:val="uk-UA"/>
        </w:rPr>
        <w:t xml:space="preserve">Про </w:t>
      </w:r>
      <w:r w:rsidR="00732F87">
        <w:rPr>
          <w:bCs/>
          <w:sz w:val="28"/>
          <w:lang w:val="uk-UA"/>
        </w:rPr>
        <w:t>Прогноз бюджету</w:t>
      </w:r>
    </w:p>
    <w:p w:rsidR="00732F87" w:rsidRDefault="00732F87" w:rsidP="00732F87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Савранської селищної ради</w:t>
      </w:r>
    </w:p>
    <w:p w:rsidR="00732F87" w:rsidRDefault="00732F87" w:rsidP="00732F87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на 2022 – 2024 роки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</w:p>
    <w:p w:rsidR="00A85900" w:rsidRDefault="00A85900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Відповідно до </w:t>
      </w:r>
      <w:r w:rsidR="001C2E3C">
        <w:rPr>
          <w:bCs/>
          <w:sz w:val="28"/>
          <w:lang w:val="uk-UA"/>
        </w:rPr>
        <w:t xml:space="preserve"> частини шостої статті 75 Бюджетного кодексу України, </w:t>
      </w:r>
      <w:r>
        <w:rPr>
          <w:bCs/>
          <w:sz w:val="28"/>
          <w:lang w:val="uk-UA"/>
        </w:rPr>
        <w:t>статт</w:t>
      </w:r>
      <w:r w:rsidR="001C2E3C">
        <w:rPr>
          <w:bCs/>
          <w:sz w:val="28"/>
          <w:lang w:val="uk-UA"/>
        </w:rPr>
        <w:t>і</w:t>
      </w:r>
      <w:r>
        <w:rPr>
          <w:bCs/>
          <w:sz w:val="28"/>
          <w:lang w:val="uk-UA"/>
        </w:rPr>
        <w:t xml:space="preserve"> 26 Закону України «Про місцеве самоврядування в Україні»  </w:t>
      </w:r>
      <w:r w:rsidR="00BF6336">
        <w:rPr>
          <w:bCs/>
          <w:sz w:val="28"/>
          <w:lang w:val="uk-UA"/>
        </w:rPr>
        <w:t xml:space="preserve">селищна рада </w:t>
      </w:r>
    </w:p>
    <w:p w:rsidR="00A85900" w:rsidRDefault="00A85900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</w:p>
    <w:p w:rsidR="001C2E3C" w:rsidRDefault="00A85900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                  В</w:t>
      </w:r>
      <w:r w:rsidR="00BF6336">
        <w:rPr>
          <w:bCs/>
          <w:sz w:val="28"/>
          <w:lang w:val="uk-UA"/>
        </w:rPr>
        <w:t>ирішила:</w:t>
      </w:r>
    </w:p>
    <w:p w:rsidR="001C2E3C" w:rsidRDefault="001C2E3C" w:rsidP="001C2E3C">
      <w:pPr>
        <w:numPr>
          <w:ilvl w:val="0"/>
          <w:numId w:val="4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Взяти до відома Прогноз бюджету Савранської селищної ради на 2022</w:t>
      </w:r>
    </w:p>
    <w:p w:rsidR="00A85900" w:rsidRDefault="001C2E3C" w:rsidP="001C2E3C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– 2024 роки, схвалений рішенням виконавчого комітету Савранської селищної ради від 12.08.2021 року «Про схвалення Прогнозу бюджету Савранської селищної ради на 2022 – 2024 роки»</w:t>
      </w:r>
      <w:r w:rsidR="00823C3A">
        <w:rPr>
          <w:bCs/>
          <w:sz w:val="28"/>
          <w:lang w:val="uk-UA"/>
        </w:rPr>
        <w:t xml:space="preserve"> </w:t>
      </w:r>
      <w:r w:rsidR="00AE5D30">
        <w:rPr>
          <w:bCs/>
          <w:sz w:val="28"/>
          <w:lang w:val="uk-UA"/>
        </w:rPr>
        <w:t xml:space="preserve"> (додається).</w:t>
      </w:r>
    </w:p>
    <w:p w:rsidR="00823C3A" w:rsidRDefault="00823C3A" w:rsidP="004C02F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</w:t>
      </w:r>
      <w:r w:rsidR="001C2E3C">
        <w:rPr>
          <w:bCs/>
          <w:sz w:val="28"/>
          <w:lang w:val="uk-UA"/>
        </w:rPr>
        <w:t>2</w:t>
      </w:r>
      <w:r>
        <w:rPr>
          <w:bCs/>
          <w:sz w:val="28"/>
          <w:lang w:val="uk-UA"/>
        </w:rPr>
        <w:t>.</w:t>
      </w:r>
      <w:r w:rsidR="004C02F6" w:rsidRPr="004C02F6">
        <w:rPr>
          <w:sz w:val="28"/>
          <w:szCs w:val="28"/>
          <w:lang w:val="uk-UA"/>
        </w:rPr>
        <w:t xml:space="preserve"> </w:t>
      </w:r>
      <w:r w:rsidR="004C02F6" w:rsidRPr="005E7866">
        <w:rPr>
          <w:sz w:val="28"/>
          <w:szCs w:val="28"/>
          <w:lang w:val="uk-UA"/>
        </w:rPr>
        <w:t>Контроль за виконанням цього  рішення  покласти на постійну комісію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sectPr w:rsidR="00823C3A" w:rsidSect="0099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D5BAD"/>
    <w:multiLevelType w:val="hybridMultilevel"/>
    <w:tmpl w:val="81284CB6"/>
    <w:lvl w:ilvl="0" w:tplc="60F4E3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>
    <w:nsid w:val="23EE20B8"/>
    <w:multiLevelType w:val="hybridMultilevel"/>
    <w:tmpl w:val="05A2634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4A4D87"/>
    <w:multiLevelType w:val="hybridMultilevel"/>
    <w:tmpl w:val="F6E083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72157F"/>
    <w:multiLevelType w:val="hybridMultilevel"/>
    <w:tmpl w:val="9620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D01B6"/>
    <w:multiLevelType w:val="hybridMultilevel"/>
    <w:tmpl w:val="9620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10"/>
    <w:rsid w:val="001C2E3C"/>
    <w:rsid w:val="001D3180"/>
    <w:rsid w:val="00302855"/>
    <w:rsid w:val="00304CC2"/>
    <w:rsid w:val="004C02F6"/>
    <w:rsid w:val="00570597"/>
    <w:rsid w:val="005E7866"/>
    <w:rsid w:val="00683CBF"/>
    <w:rsid w:val="006A7531"/>
    <w:rsid w:val="00732F87"/>
    <w:rsid w:val="00823C3A"/>
    <w:rsid w:val="009902F4"/>
    <w:rsid w:val="00A0702F"/>
    <w:rsid w:val="00A85900"/>
    <w:rsid w:val="00AE5D30"/>
    <w:rsid w:val="00BF6336"/>
    <w:rsid w:val="00C35510"/>
    <w:rsid w:val="00C67B00"/>
    <w:rsid w:val="00CF02BB"/>
    <w:rsid w:val="00D00AD8"/>
    <w:rsid w:val="00DF1ECE"/>
    <w:rsid w:val="00EF3599"/>
    <w:rsid w:val="00F84B39"/>
    <w:rsid w:val="00F84C92"/>
    <w:rsid w:val="00FB4F1C"/>
    <w:rsid w:val="00F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3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7B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022BB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3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7B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022B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2021-04-19T12:37:00Z</cp:lastPrinted>
  <dcterms:created xsi:type="dcterms:W3CDTF">2021-08-17T12:53:00Z</dcterms:created>
  <dcterms:modified xsi:type="dcterms:W3CDTF">2021-08-17T12:53:00Z</dcterms:modified>
</cp:coreProperties>
</file>